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 xml:space="preserve">ТАТАРСТАН РЕСПУБЛИКАСЫ ТЕЛӘЧЕ МУНИЦИПАЛЬ РАЙОНЫ </w:t>
      </w:r>
      <w:r>
        <w:rPr>
          <w:rFonts w:ascii="Times New Roman" w:eastAsia="Times New Roman" w:hAnsi="Times New Roman" w:cs="Times New Roman"/>
          <w:b/>
          <w:sz w:val="28"/>
          <w:szCs w:val="28"/>
          <w:lang w:val="tt" w:eastAsia="ru-RU"/>
        </w:rPr>
        <w:t>БАЛАНДЫШ</w:t>
      </w:r>
      <w:r w:rsidRPr="003F0394">
        <w:rPr>
          <w:rFonts w:ascii="Times New Roman" w:eastAsia="Times New Roman" w:hAnsi="Times New Roman" w:cs="Times New Roman"/>
          <w:b/>
          <w:sz w:val="28"/>
          <w:szCs w:val="28"/>
          <w:lang w:val="tt" w:eastAsia="ru-RU"/>
        </w:rPr>
        <w:t xml:space="preserve"> АВЫЛ ҖИРЛЕГЕ СОВЕТЫ</w:t>
      </w:r>
    </w:p>
    <w:p w:rsidR="00F206CA" w:rsidRPr="003F0394" w:rsidRDefault="00F206CA" w:rsidP="00F206CA">
      <w:pPr>
        <w:spacing w:after="0" w:line="240" w:lineRule="auto"/>
        <w:jc w:val="center"/>
        <w:rPr>
          <w:rFonts w:ascii="Times New Roman" w:eastAsia="Times New Roman" w:hAnsi="Times New Roman" w:cs="Times New Roman"/>
          <w:b/>
          <w:sz w:val="28"/>
          <w:szCs w:val="28"/>
          <w:lang w:eastAsia="ru-RU"/>
        </w:rPr>
      </w:pPr>
    </w:p>
    <w:p w:rsidR="00F206CA" w:rsidRPr="003F0394"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0394">
        <w:rPr>
          <w:rFonts w:ascii="Times New Roman" w:eastAsia="Times New Roman" w:hAnsi="Times New Roman" w:cs="Times New Roman"/>
          <w:b/>
          <w:sz w:val="28"/>
          <w:szCs w:val="28"/>
          <w:lang w:val="tt" w:eastAsia="ru-RU"/>
        </w:rPr>
        <w:t>КАРАР</w:t>
      </w:r>
    </w:p>
    <w:p w:rsidR="00F206CA" w:rsidRDefault="00F206CA" w:rsidP="00F206CA">
      <w:pPr>
        <w:autoSpaceDE w:val="0"/>
        <w:autoSpaceDN w:val="0"/>
        <w:adjustRightInd w:val="0"/>
        <w:spacing w:after="0" w:line="240" w:lineRule="auto"/>
        <w:jc w:val="center"/>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унберенче</w:t>
      </w:r>
      <w:r w:rsidRPr="003F0394">
        <w:rPr>
          <w:rFonts w:ascii="Times New Roman" w:eastAsia="Times New Roman" w:hAnsi="Times New Roman" w:cs="Times New Roman"/>
          <w:b/>
          <w:sz w:val="28"/>
          <w:szCs w:val="28"/>
          <w:lang w:val="tt" w:eastAsia="ru-RU"/>
        </w:rPr>
        <w:t xml:space="preserve"> утырыш </w:t>
      </w:r>
      <w:r>
        <w:rPr>
          <w:rFonts w:ascii="Times New Roman" w:eastAsia="Times New Roman" w:hAnsi="Times New Roman" w:cs="Times New Roman"/>
          <w:b/>
          <w:sz w:val="28"/>
          <w:szCs w:val="28"/>
          <w:lang w:val="tt" w:eastAsia="ru-RU"/>
        </w:rPr>
        <w:t>дүртенче</w:t>
      </w:r>
      <w:r w:rsidRPr="003F0394">
        <w:rPr>
          <w:rFonts w:ascii="Times New Roman" w:eastAsia="Times New Roman" w:hAnsi="Times New Roman" w:cs="Times New Roman"/>
          <w:b/>
          <w:sz w:val="28"/>
          <w:szCs w:val="28"/>
          <w:lang w:val="tt" w:eastAsia="ru-RU"/>
        </w:rPr>
        <w:t xml:space="preserve"> чакырылыш </w:t>
      </w:r>
    </w:p>
    <w:p w:rsidR="00F206CA" w:rsidRDefault="00F206CA"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p>
    <w:p w:rsidR="00F206CA" w:rsidRDefault="00C274D5" w:rsidP="00F206CA">
      <w:pPr>
        <w:autoSpaceDE w:val="0"/>
        <w:autoSpaceDN w:val="0"/>
        <w:adjustRightInd w:val="0"/>
        <w:spacing w:after="0" w:line="240" w:lineRule="auto"/>
        <w:rPr>
          <w:rFonts w:ascii="Times New Roman" w:eastAsia="Times New Roman" w:hAnsi="Times New Roman" w:cs="Times New Roman"/>
          <w:b/>
          <w:sz w:val="28"/>
          <w:szCs w:val="28"/>
          <w:lang w:val="tt" w:eastAsia="ru-RU"/>
        </w:rPr>
      </w:pPr>
      <w:r>
        <w:rPr>
          <w:rFonts w:ascii="Times New Roman" w:eastAsia="Times New Roman" w:hAnsi="Times New Roman" w:cs="Times New Roman"/>
          <w:b/>
          <w:sz w:val="28"/>
          <w:szCs w:val="28"/>
          <w:lang w:val="tt" w:eastAsia="ru-RU"/>
        </w:rPr>
        <w:t>“15</w:t>
      </w:r>
      <w:bookmarkStart w:id="0" w:name="_GoBack"/>
      <w:bookmarkEnd w:id="0"/>
      <w:r w:rsidR="00F206CA">
        <w:rPr>
          <w:rFonts w:ascii="Times New Roman" w:eastAsia="Times New Roman" w:hAnsi="Times New Roman" w:cs="Times New Roman"/>
          <w:b/>
          <w:sz w:val="28"/>
          <w:szCs w:val="28"/>
          <w:lang w:val="tt" w:eastAsia="ru-RU"/>
        </w:rPr>
        <w:t>” ноябр</w:t>
      </w:r>
      <w:r w:rsidR="00F206CA">
        <w:rPr>
          <w:rFonts w:ascii="Times New Roman" w:eastAsia="Times New Roman" w:hAnsi="Times New Roman" w:cs="Times New Roman"/>
          <w:b/>
          <w:sz w:val="28"/>
          <w:szCs w:val="28"/>
          <w:lang w:eastAsia="ru-RU"/>
        </w:rPr>
        <w:t xml:space="preserve">ь </w:t>
      </w:r>
      <w:r w:rsidR="00F206CA">
        <w:rPr>
          <w:rFonts w:ascii="Times New Roman" w:eastAsia="Times New Roman" w:hAnsi="Times New Roman" w:cs="Times New Roman"/>
          <w:b/>
          <w:sz w:val="28"/>
          <w:szCs w:val="28"/>
          <w:lang w:val="tt" w:eastAsia="ru-RU"/>
        </w:rPr>
        <w:t>202</w:t>
      </w:r>
      <w:r>
        <w:rPr>
          <w:rFonts w:ascii="Times New Roman" w:eastAsia="Times New Roman" w:hAnsi="Times New Roman" w:cs="Times New Roman"/>
          <w:b/>
          <w:sz w:val="28"/>
          <w:szCs w:val="28"/>
          <w:lang w:val="tt" w:eastAsia="ru-RU"/>
        </w:rPr>
        <w:t>1 ел                        № 33</w:t>
      </w:r>
      <w:r w:rsidR="00F206CA">
        <w:rPr>
          <w:rFonts w:ascii="Times New Roman" w:eastAsia="Times New Roman" w:hAnsi="Times New Roman" w:cs="Times New Roman"/>
          <w:b/>
          <w:sz w:val="28"/>
          <w:szCs w:val="28"/>
          <w:lang w:val="tt" w:eastAsia="ru-RU"/>
        </w:rPr>
        <w:t xml:space="preserve">                               Баландыш авылы</w:t>
      </w:r>
    </w:p>
    <w:p w:rsidR="00F206CA" w:rsidRDefault="00F206CA" w:rsidP="00F206CA">
      <w:pPr>
        <w:autoSpaceDE w:val="0"/>
        <w:autoSpaceDN w:val="0"/>
        <w:adjustRightInd w:val="0"/>
        <w:spacing w:after="0" w:line="240" w:lineRule="auto"/>
        <w:rPr>
          <w:rFonts w:ascii="Times New Roman" w:eastAsia="Times New Roman" w:hAnsi="Times New Roman" w:cs="Times New Roman"/>
          <w:b/>
          <w:sz w:val="28"/>
          <w:szCs w:val="28"/>
          <w:lang w:eastAsia="ru-RU"/>
        </w:rPr>
      </w:pPr>
    </w:p>
    <w:p w:rsidR="00E5118F" w:rsidRPr="00255D34" w:rsidRDefault="00E5118F" w:rsidP="00E5118F">
      <w:pPr>
        <w:pStyle w:val="headertext"/>
        <w:spacing w:before="0" w:beforeAutospacing="0" w:after="0" w:afterAutospacing="0"/>
        <w:jc w:val="center"/>
        <w:rPr>
          <w:sz w:val="27"/>
          <w:szCs w:val="27"/>
        </w:rPr>
      </w:pPr>
      <w:r w:rsidRPr="00255D34">
        <w:rPr>
          <w:bCs/>
          <w:sz w:val="27"/>
          <w:szCs w:val="27"/>
          <w:lang w:val="tt"/>
        </w:rPr>
        <w:t>Татарстан Республикасы Теләче муниципаль районы Баландыш  авыл җирлеге Советының  “ 14 ”  март 2019 ел, 107  номерлы  «Татарстан Республикасы Теләче муниципаль районы Баландыш  авыл җирлегенең муниципаль милек реестрын алып бару буенча вәкаләтләрне  тапшыруы турында» карарына үзгәрешләр кертү турында</w:t>
      </w:r>
    </w:p>
    <w:p w:rsidR="00E5118F" w:rsidRPr="00255D34" w:rsidRDefault="00E5118F" w:rsidP="00E5118F">
      <w:pPr>
        <w:pStyle w:val="headertext"/>
        <w:spacing w:before="0" w:beforeAutospacing="0" w:after="0" w:afterAutospacing="0"/>
        <w:jc w:val="center"/>
        <w:rPr>
          <w:sz w:val="27"/>
          <w:szCs w:val="27"/>
        </w:rPr>
      </w:pPr>
    </w:p>
    <w:p w:rsidR="00E5118F" w:rsidRDefault="00E5118F" w:rsidP="00255D34">
      <w:pPr>
        <w:pStyle w:val="headertext"/>
        <w:spacing w:before="0" w:beforeAutospacing="0" w:after="0" w:afterAutospacing="0"/>
        <w:ind w:firstLine="567"/>
        <w:jc w:val="both"/>
        <w:rPr>
          <w:sz w:val="27"/>
          <w:szCs w:val="27"/>
        </w:rPr>
      </w:pPr>
      <w:r w:rsidRPr="00255D34">
        <w:rPr>
          <w:sz w:val="27"/>
          <w:szCs w:val="27"/>
          <w:lang w:val="tt"/>
        </w:rPr>
        <w:t xml:space="preserve">2003 елның 6 октябрендәге 131-ФЗ номерлы «Россия Федерациясендә җирле үзидарә оештыруның гомуми принциплары турында» Федераль закон нигезендә </w:t>
      </w:r>
      <w:r w:rsidRPr="00255D34">
        <w:rPr>
          <w:sz w:val="27"/>
          <w:szCs w:val="27"/>
          <w:lang w:val="tt"/>
        </w:rPr>
        <w:br/>
      </w:r>
    </w:p>
    <w:p w:rsidR="00255D34" w:rsidRPr="00255D34" w:rsidRDefault="00255D34" w:rsidP="00255D34">
      <w:pPr>
        <w:pStyle w:val="headertext"/>
        <w:spacing w:before="0" w:beforeAutospacing="0" w:after="0" w:afterAutospacing="0"/>
        <w:ind w:firstLine="567"/>
        <w:jc w:val="both"/>
        <w:rPr>
          <w:sz w:val="27"/>
          <w:szCs w:val="27"/>
        </w:rPr>
      </w:pP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 xml:space="preserve">1. Татарстан Республикасы Теләче муниципаль районы Баландыш  авыл җирлеге Советының  </w:t>
      </w:r>
      <w:r w:rsidRPr="00255D34">
        <w:rPr>
          <w:bCs/>
          <w:sz w:val="27"/>
          <w:szCs w:val="27"/>
          <w:lang w:val="tt"/>
        </w:rPr>
        <w:t xml:space="preserve">“ 14 ”  март 2019 ел, 107  номерлы  </w:t>
      </w:r>
      <w:r w:rsidRPr="00255D34">
        <w:rPr>
          <w:sz w:val="27"/>
          <w:szCs w:val="27"/>
          <w:lang w:val="tt"/>
        </w:rPr>
        <w:t xml:space="preserve">«Татарстан Республикасы Теләче муниципаль районы Баландыш  авыл җирлегенең муниципаль милек реестрын алып бару буенча вәкаләтләрне  тапшыруы турында» карарына түбәндәге үзгәрешләрне кертергә: </w:t>
      </w:r>
    </w:p>
    <w:p w:rsidR="00E5118F" w:rsidRPr="00255D34" w:rsidRDefault="00E5118F" w:rsidP="00E5118F">
      <w:pPr>
        <w:pStyle w:val="headertext"/>
        <w:spacing w:before="0" w:beforeAutospacing="0" w:after="0" w:afterAutospacing="0"/>
        <w:ind w:firstLine="567"/>
        <w:jc w:val="both"/>
        <w:rPr>
          <w:sz w:val="27"/>
          <w:szCs w:val="27"/>
        </w:rPr>
      </w:pP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1) Теләче муниципаль районы Башкарма комитетына муниципаль милек реестрын алып бару буенча җирле әһәмияттәге вәкаләтләрне хәл итү өлешендә Баландыш авыл җирлеге башкарма комитетының вәкаләтләрен тапшыру турында килешүгә:</w:t>
      </w: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А) 4 бүлектә:</w:t>
      </w: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- 4.1 пунктының беренче абзацын түбәндәге тәртиптә бәян итәргә:</w:t>
      </w: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«4.1. Әлеге килешү гамәлдәге законнар нигезендә үз көченә керә.».</w:t>
      </w:r>
    </w:p>
    <w:p w:rsidR="00E5118F" w:rsidRPr="00255D34" w:rsidRDefault="00E5118F" w:rsidP="00E5118F">
      <w:pPr>
        <w:pStyle w:val="headertext"/>
        <w:spacing w:before="0" w:beforeAutospacing="0" w:after="0" w:afterAutospacing="0"/>
        <w:ind w:firstLine="567"/>
        <w:jc w:val="both"/>
        <w:rPr>
          <w:sz w:val="27"/>
          <w:szCs w:val="27"/>
        </w:rPr>
      </w:pP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2. Татарстан Республикасы Теләче муниципаль районы Баландыш авыл җирлегенең башкарма комитетына Теләче муниципаль районы башкарма комитеты белән 2019 елның 14 март   муниципаль милек реестрын алып бару буенча җирле әһәмияттәге вәкаләтләрне хәл итү өлешендә Теләче муниципаль районы башкарма комитетына Баландыш авыл җирлеге вәкаләтләрен тапшыру турындагы килешүгә өстәмә килешү төзергә.</w:t>
      </w:r>
    </w:p>
    <w:p w:rsidR="00E5118F" w:rsidRPr="00255D34" w:rsidRDefault="00E5118F" w:rsidP="00E5118F">
      <w:pPr>
        <w:pStyle w:val="headertext"/>
        <w:spacing w:before="0" w:beforeAutospacing="0" w:after="0" w:afterAutospacing="0"/>
        <w:ind w:firstLine="567"/>
        <w:jc w:val="both"/>
        <w:rPr>
          <w:sz w:val="27"/>
          <w:szCs w:val="27"/>
        </w:rPr>
      </w:pPr>
      <w:r w:rsidRPr="00255D34">
        <w:rPr>
          <w:sz w:val="27"/>
          <w:szCs w:val="27"/>
          <w:lang w:val="tt"/>
        </w:rPr>
        <w:t>3. Әлеге карар гамәлдәге законнар нигезендә үз көченә керә.</w:t>
      </w:r>
    </w:p>
    <w:p w:rsidR="00E5118F" w:rsidRPr="00255D34" w:rsidRDefault="00E5118F" w:rsidP="00F206CA">
      <w:pPr>
        <w:autoSpaceDE w:val="0"/>
        <w:autoSpaceDN w:val="0"/>
        <w:adjustRightInd w:val="0"/>
        <w:spacing w:after="0" w:line="240" w:lineRule="auto"/>
        <w:rPr>
          <w:rFonts w:ascii="Times New Roman" w:eastAsia="Times New Roman" w:hAnsi="Times New Roman" w:cs="Times New Roman"/>
          <w:b/>
          <w:sz w:val="27"/>
          <w:szCs w:val="27"/>
          <w:lang w:eastAsia="ru-RU"/>
        </w:rPr>
      </w:pPr>
    </w:p>
    <w:p w:rsidR="00F206CA" w:rsidRPr="00E5118F" w:rsidRDefault="006C47E2" w:rsidP="00E5118F">
      <w:pPr>
        <w:pStyle w:val="s3"/>
        <w:shd w:val="clear" w:color="auto" w:fill="FFFFFF"/>
        <w:spacing w:before="0" w:beforeAutospacing="0" w:after="0" w:afterAutospacing="0"/>
        <w:rPr>
          <w:color w:val="22272F"/>
          <w:sz w:val="27"/>
          <w:szCs w:val="27"/>
          <w:lang w:val="tt-RU"/>
        </w:rPr>
      </w:pPr>
      <w:r>
        <w:rPr>
          <w:b/>
          <w:color w:val="FF0000"/>
          <w:sz w:val="28"/>
          <w:szCs w:val="28"/>
          <w:lang w:val="tt-RU"/>
        </w:rPr>
        <w:t xml:space="preserve">   </w:t>
      </w:r>
    </w:p>
    <w:p w:rsidR="006C47E2" w:rsidRDefault="006C47E2" w:rsidP="00F206CA">
      <w:pPr>
        <w:pStyle w:val="indent1"/>
        <w:shd w:val="clear" w:color="auto" w:fill="FFFFFF"/>
        <w:spacing w:before="0" w:beforeAutospacing="0" w:after="0" w:afterAutospacing="0"/>
        <w:ind w:firstLine="567"/>
        <w:jc w:val="both"/>
        <w:rPr>
          <w:color w:val="22272F"/>
          <w:sz w:val="27"/>
          <w:szCs w:val="27"/>
        </w:rPr>
      </w:pPr>
    </w:p>
    <w:p w:rsidR="006C47E2" w:rsidRDefault="006C47E2" w:rsidP="00F206CA">
      <w:pPr>
        <w:pStyle w:val="s16"/>
        <w:shd w:val="clear" w:color="auto" w:fill="FFFFFF"/>
        <w:spacing w:before="0" w:beforeAutospacing="0" w:after="0" w:afterAutospacing="0"/>
        <w:rPr>
          <w:color w:val="22272F"/>
          <w:sz w:val="27"/>
          <w:szCs w:val="27"/>
          <w:lang w:val="tt"/>
        </w:rPr>
      </w:pPr>
      <w:r>
        <w:rPr>
          <w:color w:val="22272F"/>
          <w:sz w:val="27"/>
          <w:szCs w:val="27"/>
          <w:lang w:val="tt"/>
        </w:rPr>
        <w:t xml:space="preserve">     Баландыш </w:t>
      </w:r>
      <w:r w:rsidR="00F206CA" w:rsidRPr="00514495">
        <w:rPr>
          <w:color w:val="22272F"/>
          <w:sz w:val="27"/>
          <w:szCs w:val="27"/>
          <w:lang w:val="tt"/>
        </w:rPr>
        <w:t xml:space="preserve">авыл </w:t>
      </w:r>
    </w:p>
    <w:p w:rsidR="00F206CA" w:rsidRPr="006C47E2" w:rsidRDefault="006C47E2" w:rsidP="00F206CA">
      <w:pPr>
        <w:pStyle w:val="s16"/>
        <w:shd w:val="clear" w:color="auto" w:fill="FFFFFF"/>
        <w:spacing w:before="0" w:beforeAutospacing="0" w:after="0" w:afterAutospacing="0"/>
        <w:rPr>
          <w:color w:val="22272F"/>
          <w:sz w:val="27"/>
          <w:szCs w:val="27"/>
          <w:lang w:val="tt-RU"/>
        </w:rPr>
      </w:pPr>
      <w:r>
        <w:rPr>
          <w:color w:val="22272F"/>
          <w:sz w:val="27"/>
          <w:szCs w:val="27"/>
          <w:lang w:val="tt"/>
        </w:rPr>
        <w:t xml:space="preserve">     җирлеге башлыгы</w:t>
      </w:r>
      <w:r>
        <w:rPr>
          <w:color w:val="22272F"/>
          <w:sz w:val="27"/>
          <w:szCs w:val="27"/>
          <w:lang w:val="tt"/>
        </w:rPr>
        <w:tab/>
        <w:t xml:space="preserve">                                                   Р.Ш.М</w:t>
      </w:r>
      <w:r>
        <w:rPr>
          <w:color w:val="22272F"/>
          <w:sz w:val="27"/>
          <w:szCs w:val="27"/>
          <w:lang w:val="tt-RU"/>
        </w:rPr>
        <w:t>өхәммәтшин</w:t>
      </w:r>
    </w:p>
    <w:p w:rsidR="001A71AA" w:rsidRPr="00C274D5" w:rsidRDefault="001A71AA">
      <w:pPr>
        <w:rPr>
          <w:lang w:val="tt"/>
        </w:rPr>
      </w:pPr>
    </w:p>
    <w:sectPr w:rsidR="001A71AA" w:rsidRPr="00C2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7F"/>
    <w:rsid w:val="001A71AA"/>
    <w:rsid w:val="00255D34"/>
    <w:rsid w:val="005A730B"/>
    <w:rsid w:val="006C47E2"/>
    <w:rsid w:val="00C274D5"/>
    <w:rsid w:val="00CC3A7F"/>
    <w:rsid w:val="00E5118F"/>
    <w:rsid w:val="00F20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6E6A"/>
  <w15:chartTrackingRefBased/>
  <w15:docId w15:val="{1343A6F4-CB70-46E3-8AF8-B856ADBF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F206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51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274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7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284</Words>
  <Characters>1623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Баландышское СП</dc:creator>
  <cp:keywords/>
  <dc:description/>
  <cp:lastModifiedBy>Баландышское СП</cp:lastModifiedBy>
  <cp:revision>6</cp:revision>
  <cp:lastPrinted>2021-11-24T06:58:00Z</cp:lastPrinted>
  <dcterms:created xsi:type="dcterms:W3CDTF">2021-11-22T07:02:00Z</dcterms:created>
  <dcterms:modified xsi:type="dcterms:W3CDTF">2021-11-24T06:58:00Z</dcterms:modified>
</cp:coreProperties>
</file>